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698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2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Рамиз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4rplc-6"/>
          <w:rFonts w:ascii="Times New Roman" w:eastAsia="Times New Roman" w:hAnsi="Times New Roman" w:cs="Times New Roman"/>
        </w:rPr>
        <w:t>...</w:t>
      </w:r>
      <w:r>
        <w:rPr>
          <w:rStyle w:val="cat-PassportDatagrp-18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6rplc-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19rplc-10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3rplc-1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1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86172429600269000003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3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извещался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7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МИ ФНС России №11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86172429600269000003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ч.4 ст.14.25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</w:t>
      </w:r>
      <w:r>
        <w:rPr>
          <w:rFonts w:ascii="Times New Roman" w:eastAsia="Times New Roman" w:hAnsi="Times New Roman" w:cs="Times New Roman"/>
        </w:rPr>
        <w:t xml:space="preserve">ачением наказания в виде штрафа в размере </w:t>
      </w:r>
      <w:r>
        <w:rPr>
          <w:rStyle w:val="cat-Sumgrp-16rplc-19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86172429600269000003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8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86172507200070300002 от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86172429600269000003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2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Рамиз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2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0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1rplc-3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2rplc-3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3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0412365400725006982520103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ExternalSystemDefinedgrp-24rplc-6">
    <w:name w:val="cat-ExternalSystemDefined grp-24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Dategrp-6rplc-9">
    <w:name w:val="cat-Date grp-6 rplc-9"/>
    <w:basedOn w:val="DefaultParagraphFont"/>
  </w:style>
  <w:style w:type="character" w:customStyle="1" w:styleId="cat-Timegrp-19rplc-10">
    <w:name w:val="cat-Time grp-19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Dategrp-8rplc-21">
    <w:name w:val="cat-Date grp-8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7rplc-25">
    <w:name w:val="cat-Date grp-7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2rplc-28">
    <w:name w:val="cat-FIO grp-12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Addressgrp-0rplc-30">
    <w:name w:val="cat-Address grp-0 rplc-30"/>
    <w:basedOn w:val="DefaultParagraphFont"/>
  </w:style>
  <w:style w:type="character" w:customStyle="1" w:styleId="cat-PhoneNumbergrp-20rplc-31">
    <w:name w:val="cat-PhoneNumber grp-20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